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FDA2" w14:textId="77777777" w:rsidR="00D51063" w:rsidRDefault="00D51063" w:rsidP="00D51063">
      <w:r>
        <w:rPr>
          <w:rFonts w:ascii="Playfair Display" w:hAnsi="Playfair Display"/>
          <w:color w:val="626262"/>
          <w:sz w:val="27"/>
          <w:szCs w:val="27"/>
          <w:shd w:val="clear" w:color="auto" w:fill="FFFFFF"/>
        </w:rPr>
        <w:t>You all received the message about Sarah and I coordinating the implementation of Parents Cafes Statewide, and we want you to know that we are very excited at the prospect of growing Parents Cafes across Iowa!</w:t>
      </w:r>
      <w:r>
        <w:rPr>
          <w:rFonts w:ascii="Playfair Display" w:hAnsi="Playfair Display"/>
          <w:color w:val="626262"/>
          <w:sz w:val="27"/>
          <w:szCs w:val="27"/>
        </w:rPr>
        <w:br/>
      </w:r>
      <w:r>
        <w:rPr>
          <w:rFonts w:ascii="Playfair Display" w:hAnsi="Playfair Display"/>
          <w:color w:val="626262"/>
          <w:sz w:val="27"/>
          <w:szCs w:val="27"/>
          <w:shd w:val="clear" w:color="auto" w:fill="FFFFFF"/>
        </w:rPr>
        <w:t>It does not matter if you are new to Parent Cafes or have running a program for several years; </w:t>
      </w:r>
      <w:r>
        <w:rPr>
          <w:rFonts w:ascii="Playfair Display" w:hAnsi="Playfair Display"/>
          <w:color w:val="626262"/>
          <w:sz w:val="27"/>
          <w:szCs w:val="27"/>
          <w:u w:val="single"/>
          <w:shd w:val="clear" w:color="auto" w:fill="FFFFFF"/>
        </w:rPr>
        <w:t>ALL</w:t>
      </w:r>
      <w:r>
        <w:rPr>
          <w:rFonts w:ascii="Playfair Display" w:hAnsi="Playfair Display"/>
          <w:color w:val="626262"/>
          <w:sz w:val="27"/>
          <w:szCs w:val="27"/>
          <w:shd w:val="clear" w:color="auto" w:fill="FFFFFF"/>
        </w:rPr>
        <w:t> input is valuable as we begin this process. </w:t>
      </w:r>
      <w:r>
        <w:rPr>
          <w:rFonts w:ascii="Playfair Display" w:hAnsi="Playfair Display"/>
          <w:color w:val="626262"/>
          <w:sz w:val="27"/>
          <w:szCs w:val="27"/>
        </w:rPr>
        <w:br/>
      </w:r>
      <w:r>
        <w:rPr>
          <w:rFonts w:ascii="Playfair Display" w:hAnsi="Playfair Display"/>
          <w:color w:val="626262"/>
          <w:sz w:val="27"/>
          <w:szCs w:val="27"/>
          <w:shd w:val="clear" w:color="auto" w:fill="FFFFFF"/>
        </w:rPr>
        <w:t>Please reply to both Sarah and I with your comments, additions, questions, etc. by Monday, March 11th. We would appreciate your use of bullet points to list your suggestions. This will make it much easier for us to compile feedback.  </w:t>
      </w:r>
      <w:r>
        <w:rPr>
          <w:rFonts w:ascii="Playfair Display" w:hAnsi="Playfair Display"/>
          <w:color w:val="626262"/>
          <w:sz w:val="27"/>
          <w:szCs w:val="27"/>
        </w:rPr>
        <w:br/>
      </w:r>
      <w:r>
        <w:rPr>
          <w:rFonts w:ascii="Playfair Display" w:hAnsi="Playfair Display"/>
          <w:b/>
          <w:bCs/>
          <w:color w:val="626262"/>
          <w:sz w:val="27"/>
          <w:szCs w:val="27"/>
          <w:u w:val="single"/>
          <w:shd w:val="clear" w:color="auto" w:fill="FFFFFF"/>
        </w:rPr>
        <w:t>Joe and Sarah’s Role</w:t>
      </w:r>
      <w:r>
        <w:rPr>
          <w:rFonts w:ascii="Playfair Display" w:hAnsi="Playfair Display"/>
          <w:color w:val="626262"/>
          <w:sz w:val="27"/>
          <w:szCs w:val="27"/>
          <w:shd w:val="clear" w:color="auto" w:fill="FFFFFF"/>
        </w:rPr>
        <w:t> </w:t>
      </w:r>
      <w:r>
        <w:rPr>
          <w:rFonts w:ascii="Playfair Display" w:hAnsi="Playfair Display"/>
          <w:color w:val="626262"/>
          <w:sz w:val="27"/>
          <w:szCs w:val="27"/>
        </w:rPr>
        <w:br/>
      </w:r>
    </w:p>
    <w:p w14:paraId="4F58EE31"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Make start-up of new Parent Cafes and continuing them easier</w:t>
      </w:r>
    </w:p>
    <w:p w14:paraId="21B6AC70"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Assist sites in developing financial strategies for Parent Cafes (start up and on-going)</w:t>
      </w:r>
    </w:p>
    <w:p w14:paraId="780207F8"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Create more uniformity statewide, but recognize that each area is unique.</w:t>
      </w:r>
    </w:p>
    <w:p w14:paraId="00F8B9A5"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Develop a network of individuals across the State to assist in challenges associated with Parent Cafes</w:t>
      </w:r>
    </w:p>
    <w:p w14:paraId="60F6AEDB"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Give you an important voice in the creation of the Parent Cafes state wide manual (this will be your guide. Our role is to put it together.)</w:t>
      </w:r>
    </w:p>
    <w:p w14:paraId="729EDF13" w14:textId="77777777" w:rsidR="00D51063" w:rsidRDefault="00D51063" w:rsidP="00D51063">
      <w:pPr>
        <w:numPr>
          <w:ilvl w:val="0"/>
          <w:numId w:val="1"/>
        </w:numPr>
        <w:shd w:val="clear" w:color="auto" w:fill="FFFFFF"/>
        <w:spacing w:before="100" w:beforeAutospacing="1" w:after="150" w:line="240" w:lineRule="auto"/>
        <w:rPr>
          <w:rFonts w:ascii="Playfair Display" w:hAnsi="Playfair Display"/>
          <w:color w:val="626262"/>
          <w:sz w:val="27"/>
          <w:szCs w:val="27"/>
        </w:rPr>
      </w:pPr>
      <w:r>
        <w:rPr>
          <w:rFonts w:ascii="Playfair Display" w:hAnsi="Playfair Display"/>
          <w:color w:val="626262"/>
          <w:sz w:val="27"/>
          <w:szCs w:val="27"/>
        </w:rPr>
        <w:t>Be your sounding board for all suggestions, information and challenges going forward</w:t>
      </w:r>
    </w:p>
    <w:p w14:paraId="53E0C733" w14:textId="77777777" w:rsidR="00D51063" w:rsidRDefault="00D51063" w:rsidP="00D51063">
      <w:pPr>
        <w:spacing w:after="0"/>
        <w:rPr>
          <w:rFonts w:ascii="Times New Roman" w:hAnsi="Times New Roman"/>
          <w:sz w:val="24"/>
          <w:szCs w:val="24"/>
        </w:rPr>
      </w:pPr>
      <w:r>
        <w:rPr>
          <w:rFonts w:ascii="Playfair Display" w:hAnsi="Playfair Display"/>
          <w:color w:val="626262"/>
          <w:sz w:val="27"/>
          <w:szCs w:val="27"/>
          <w:shd w:val="clear" w:color="auto" w:fill="FFFFFF"/>
        </w:rPr>
        <w:t> </w:t>
      </w:r>
      <w:r>
        <w:rPr>
          <w:rFonts w:ascii="Playfair Display" w:hAnsi="Playfair Display"/>
          <w:b/>
          <w:bCs/>
          <w:color w:val="626262"/>
          <w:sz w:val="27"/>
          <w:szCs w:val="27"/>
          <w:u w:val="single"/>
          <w:shd w:val="clear" w:color="auto" w:fill="FFFFFF"/>
        </w:rPr>
        <w:t>Attachments and links to this Email </w:t>
      </w:r>
      <w:r>
        <w:rPr>
          <w:rFonts w:ascii="Playfair Display" w:hAnsi="Playfair Display"/>
          <w:color w:val="626262"/>
          <w:sz w:val="27"/>
          <w:szCs w:val="27"/>
        </w:rPr>
        <w:br/>
      </w:r>
      <w:r>
        <w:rPr>
          <w:rFonts w:ascii="Playfair Display" w:hAnsi="Playfair Display"/>
          <w:color w:val="626262"/>
          <w:sz w:val="27"/>
          <w:szCs w:val="27"/>
          <w:shd w:val="clear" w:color="auto" w:fill="FFFFFF"/>
        </w:rPr>
        <w:t xml:space="preserve">Web site link below </w:t>
      </w:r>
      <w:proofErr w:type="gramStart"/>
      <w:r>
        <w:rPr>
          <w:rFonts w:ascii="Playfair Display" w:hAnsi="Playfair Display"/>
          <w:color w:val="626262"/>
          <w:sz w:val="27"/>
          <w:szCs w:val="27"/>
          <w:shd w:val="clear" w:color="auto" w:fill="FFFFFF"/>
        </w:rPr>
        <w:t>( #</w:t>
      </w:r>
      <w:proofErr w:type="gramEnd"/>
      <w:r>
        <w:rPr>
          <w:rFonts w:ascii="Playfair Display" w:hAnsi="Playfair Display"/>
          <w:color w:val="626262"/>
          <w:sz w:val="27"/>
          <w:szCs w:val="27"/>
          <w:shd w:val="clear" w:color="auto" w:fill="FFFFFF"/>
        </w:rPr>
        <w:t>4) will take you to the Parent Cafes web site where you can do online research about the program.</w:t>
      </w:r>
      <w:r>
        <w:rPr>
          <w:rFonts w:ascii="Playfair Display" w:hAnsi="Playfair Display"/>
          <w:color w:val="626262"/>
          <w:sz w:val="27"/>
          <w:szCs w:val="27"/>
        </w:rPr>
        <w:br/>
      </w:r>
      <w:r>
        <w:rPr>
          <w:rFonts w:ascii="Playfair Display" w:hAnsi="Playfair Display"/>
          <w:b/>
          <w:bCs/>
          <w:color w:val="626262"/>
          <w:sz w:val="27"/>
          <w:szCs w:val="27"/>
          <w:shd w:val="clear" w:color="auto" w:fill="FFFFFF"/>
        </w:rPr>
        <w:t>           1.</w:t>
      </w:r>
      <w:r>
        <w:rPr>
          <w:rFonts w:ascii="Playfair Display" w:hAnsi="Playfair Display"/>
          <w:color w:val="626262"/>
          <w:sz w:val="27"/>
          <w:szCs w:val="27"/>
          <w:shd w:val="clear" w:color="auto" w:fill="FFFFFF"/>
        </w:rPr>
        <w:t>       </w:t>
      </w:r>
      <w:r>
        <w:rPr>
          <w:rFonts w:ascii="Playfair Display" w:hAnsi="Playfair Display"/>
          <w:b/>
          <w:bCs/>
          <w:color w:val="626262"/>
          <w:sz w:val="27"/>
          <w:szCs w:val="27"/>
          <w:u w:val="single"/>
          <w:shd w:val="clear" w:color="auto" w:fill="FFFFFF"/>
        </w:rPr>
        <w:t>Parent Café Manual Table of Contents Outline</w:t>
      </w:r>
      <w:r>
        <w:rPr>
          <w:rFonts w:ascii="Playfair Display" w:hAnsi="Playfair Display"/>
          <w:color w:val="626262"/>
          <w:sz w:val="27"/>
          <w:szCs w:val="27"/>
        </w:rPr>
        <w:br/>
      </w:r>
      <w:r>
        <w:rPr>
          <w:rFonts w:ascii="Playfair Display" w:hAnsi="Playfair Display"/>
          <w:color w:val="626262"/>
          <w:sz w:val="27"/>
          <w:szCs w:val="27"/>
          <w:shd w:val="clear" w:color="auto" w:fill="FFFFFF"/>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r>
        <w:rPr>
          <w:rFonts w:ascii="Playfair Display" w:hAnsi="Playfair Display"/>
          <w:color w:val="626262"/>
          <w:sz w:val="27"/>
          <w:szCs w:val="27"/>
        </w:rPr>
        <w:br/>
      </w:r>
      <w:r>
        <w:rPr>
          <w:rFonts w:ascii="Playfair Display" w:hAnsi="Playfair Display"/>
          <w:color w:val="626262"/>
          <w:sz w:val="27"/>
          <w:szCs w:val="27"/>
          <w:shd w:val="clear" w:color="auto" w:fill="FFFFFF"/>
        </w:rPr>
        <w:t>Also, how would you like this provided to you? Is an online living document OK that you can print from our web site or do you need hard copies in binders (keeping in mind this will be a constantly changing document)? </w:t>
      </w:r>
      <w:r>
        <w:rPr>
          <w:rFonts w:ascii="Playfair Display" w:hAnsi="Playfair Display"/>
          <w:color w:val="626262"/>
          <w:sz w:val="27"/>
          <w:szCs w:val="27"/>
        </w:rPr>
        <w:br/>
      </w:r>
      <w:r>
        <w:rPr>
          <w:rFonts w:ascii="Playfair Display" w:hAnsi="Playfair Display"/>
          <w:color w:val="626262"/>
          <w:sz w:val="27"/>
          <w:szCs w:val="27"/>
          <w:shd w:val="clear" w:color="auto" w:fill="FFFFFF"/>
        </w:rPr>
        <w:t xml:space="preserve">We will be following up with a phone call to get more </w:t>
      </w:r>
      <w:proofErr w:type="gramStart"/>
      <w:r>
        <w:rPr>
          <w:rFonts w:ascii="Playfair Display" w:hAnsi="Playfair Display"/>
          <w:color w:val="626262"/>
          <w:sz w:val="27"/>
          <w:szCs w:val="27"/>
          <w:shd w:val="clear" w:color="auto" w:fill="FFFFFF"/>
        </w:rPr>
        <w:t>in depth</w:t>
      </w:r>
      <w:proofErr w:type="gramEnd"/>
      <w:r>
        <w:rPr>
          <w:rFonts w:ascii="Playfair Display" w:hAnsi="Playfair Display"/>
          <w:color w:val="626262"/>
          <w:sz w:val="27"/>
          <w:szCs w:val="27"/>
          <w:shd w:val="clear" w:color="auto" w:fill="FFFFFF"/>
        </w:rPr>
        <w:t xml:space="preserve"> information from you on this very important document.</w:t>
      </w:r>
      <w:r>
        <w:rPr>
          <w:rFonts w:ascii="Playfair Display" w:hAnsi="Playfair Display"/>
          <w:color w:val="626262"/>
          <w:sz w:val="27"/>
          <w:szCs w:val="27"/>
        </w:rPr>
        <w:br/>
      </w:r>
    </w:p>
    <w:p w14:paraId="7146CD8F" w14:textId="159D636A" w:rsidR="00D51063" w:rsidRPr="00D51063" w:rsidRDefault="00D51063" w:rsidP="00D51063">
      <w:pPr>
        <w:pStyle w:val="ListParagraph"/>
        <w:numPr>
          <w:ilvl w:val="1"/>
          <w:numId w:val="1"/>
        </w:numPr>
        <w:shd w:val="clear" w:color="auto" w:fill="FFFFFF"/>
        <w:spacing w:before="100" w:beforeAutospacing="1" w:after="150" w:line="240" w:lineRule="auto"/>
        <w:rPr>
          <w:rFonts w:ascii="Playfair Display" w:hAnsi="Playfair Display"/>
          <w:color w:val="626262"/>
          <w:sz w:val="27"/>
          <w:szCs w:val="27"/>
        </w:rPr>
      </w:pPr>
      <w:r w:rsidRPr="00D51063">
        <w:rPr>
          <w:rFonts w:ascii="Playfair Display" w:hAnsi="Playfair Display"/>
          <w:color w:val="626262"/>
          <w:sz w:val="27"/>
          <w:szCs w:val="27"/>
        </w:rPr>
        <w:lastRenderedPageBreak/>
        <w:t>       </w:t>
      </w:r>
      <w:bookmarkStart w:id="0" w:name="_GoBack"/>
      <w:bookmarkEnd w:id="0"/>
      <w:r w:rsidRPr="00D51063">
        <w:rPr>
          <w:rFonts w:ascii="Playfair Display" w:hAnsi="Playfair Display"/>
          <w:b/>
          <w:bCs/>
          <w:color w:val="626262"/>
          <w:sz w:val="27"/>
          <w:szCs w:val="27"/>
          <w:u w:val="single"/>
        </w:rPr>
        <w:t>Parent Café Survey</w:t>
      </w:r>
    </w:p>
    <w:p w14:paraId="4448E594" w14:textId="77777777" w:rsidR="00D51063" w:rsidRDefault="00D51063" w:rsidP="00D51063">
      <w:pPr>
        <w:spacing w:after="0"/>
        <w:rPr>
          <w:rFonts w:ascii="Times New Roman" w:hAnsi="Times New Roman"/>
          <w:sz w:val="24"/>
          <w:szCs w:val="24"/>
        </w:rPr>
      </w:pPr>
      <w:r>
        <w:rPr>
          <w:rFonts w:ascii="Playfair Display" w:hAnsi="Playfair Display"/>
          <w:color w:val="626262"/>
          <w:sz w:val="27"/>
          <w:szCs w:val="27"/>
          <w:shd w:val="clear" w:color="auto" w:fill="FFFFFF"/>
        </w:rPr>
        <w:t xml:space="preserve">We are working to compile a list of who is doing what, where and how. This </w:t>
      </w:r>
      <w:proofErr w:type="gramStart"/>
      <w:r>
        <w:rPr>
          <w:rFonts w:ascii="Playfair Display" w:hAnsi="Playfair Display"/>
          <w:color w:val="626262"/>
          <w:sz w:val="27"/>
          <w:szCs w:val="27"/>
          <w:shd w:val="clear" w:color="auto" w:fill="FFFFFF"/>
        </w:rPr>
        <w:t>survey  will</w:t>
      </w:r>
      <w:proofErr w:type="gramEnd"/>
      <w:r>
        <w:rPr>
          <w:rFonts w:ascii="Playfair Display" w:hAnsi="Playfair Display"/>
          <w:color w:val="626262"/>
          <w:sz w:val="27"/>
          <w:szCs w:val="27"/>
          <w:shd w:val="clear" w:color="auto" w:fill="FFFFFF"/>
        </w:rPr>
        <w:t xml:space="preserve"> also help determine topics for our future statewide conference calls. So, any information you can provide to assist with this process will be helpful. In the future, we envision utilizing this survey to gather information from each of you yearly. This will help complete a portion of the statewide Parent Cafe report.  What are we missing? Is there something you'd like to see added to this survey? </w:t>
      </w:r>
      <w:r>
        <w:rPr>
          <w:rFonts w:ascii="Playfair Display" w:hAnsi="Playfair Display"/>
          <w:color w:val="626262"/>
          <w:sz w:val="27"/>
          <w:szCs w:val="27"/>
        </w:rPr>
        <w:br/>
      </w:r>
    </w:p>
    <w:p w14:paraId="3B9C37B5" w14:textId="1D832F01" w:rsidR="00D51063" w:rsidRPr="00D51063" w:rsidRDefault="00D51063" w:rsidP="00D51063">
      <w:pPr>
        <w:pStyle w:val="ListParagraph"/>
        <w:numPr>
          <w:ilvl w:val="1"/>
          <w:numId w:val="1"/>
        </w:numPr>
        <w:shd w:val="clear" w:color="auto" w:fill="FFFFFF"/>
        <w:spacing w:before="100" w:beforeAutospacing="1" w:after="150" w:line="240" w:lineRule="auto"/>
        <w:rPr>
          <w:rFonts w:ascii="Playfair Display" w:hAnsi="Playfair Display"/>
          <w:color w:val="626262"/>
          <w:sz w:val="27"/>
          <w:szCs w:val="27"/>
        </w:rPr>
      </w:pPr>
      <w:r w:rsidRPr="00D51063">
        <w:rPr>
          <w:rFonts w:ascii="Playfair Display" w:hAnsi="Playfair Display"/>
          <w:color w:val="626262"/>
          <w:sz w:val="27"/>
          <w:szCs w:val="27"/>
        </w:rPr>
        <w:t>       </w:t>
      </w:r>
      <w:r w:rsidRPr="00D51063">
        <w:rPr>
          <w:rFonts w:ascii="Playfair Display" w:hAnsi="Playfair Display"/>
          <w:b/>
          <w:bCs/>
          <w:color w:val="626262"/>
          <w:sz w:val="27"/>
          <w:szCs w:val="27"/>
          <w:u w:val="single"/>
        </w:rPr>
        <w:t>State Parent Cafes Panel Questions-March 27th from 11 to 11:50am</w:t>
      </w:r>
    </w:p>
    <w:p w14:paraId="7311E588" w14:textId="77777777" w:rsidR="00D51063" w:rsidRDefault="00D51063" w:rsidP="00D51063">
      <w:pPr>
        <w:spacing w:after="0"/>
        <w:rPr>
          <w:rFonts w:ascii="Times New Roman" w:hAnsi="Times New Roman"/>
          <w:sz w:val="24"/>
          <w:szCs w:val="24"/>
        </w:rPr>
      </w:pPr>
      <w:r>
        <w:rPr>
          <w:rFonts w:ascii="Playfair Display" w:hAnsi="Playfair Display"/>
          <w:color w:val="626262"/>
          <w:sz w:val="27"/>
          <w:szCs w:val="27"/>
          <w:shd w:val="clear" w:color="auto" w:fill="FFFFFF"/>
        </w:rPr>
        <w:t xml:space="preserve">If you are able, you will all want to attend our Statewide Panel, “OK so I’ve started a Parent Cafes now </w:t>
      </w:r>
      <w:proofErr w:type="gramStart"/>
      <w:r>
        <w:rPr>
          <w:rFonts w:ascii="Playfair Display" w:hAnsi="Playfair Display"/>
          <w:color w:val="626262"/>
          <w:sz w:val="27"/>
          <w:szCs w:val="27"/>
          <w:shd w:val="clear" w:color="auto" w:fill="FFFFFF"/>
        </w:rPr>
        <w:t>what?,</w:t>
      </w:r>
      <w:proofErr w:type="gramEnd"/>
      <w:r>
        <w:rPr>
          <w:rFonts w:ascii="Playfair Display" w:hAnsi="Playfair Display"/>
          <w:color w:val="626262"/>
          <w:sz w:val="27"/>
          <w:szCs w:val="27"/>
          <w:shd w:val="clear" w:color="auto" w:fill="FFFFFF"/>
        </w:rPr>
        <w:t>” discussion. Everything about starting and maintaining a Parent Cafes will be discussed at this panel, so sign up early! If you don't see a topic you'd like to have addressed at the panel on the attached document, let us know! We want this panel to be as helpful to you as possible.</w:t>
      </w:r>
      <w:r>
        <w:rPr>
          <w:rFonts w:ascii="Playfair Display" w:hAnsi="Playfair Display"/>
          <w:color w:val="626262"/>
          <w:sz w:val="27"/>
          <w:szCs w:val="27"/>
        </w:rPr>
        <w:br/>
      </w:r>
      <w:r>
        <w:rPr>
          <w:rFonts w:ascii="Playfair Display" w:hAnsi="Playfair Display"/>
          <w:color w:val="626262"/>
          <w:sz w:val="27"/>
          <w:szCs w:val="27"/>
          <w:shd w:val="clear" w:color="auto" w:fill="FFFFFF"/>
        </w:rPr>
        <w:t> Remember, everyone will have a different perspective and all your comments and questions are valuable!</w:t>
      </w:r>
      <w:r>
        <w:rPr>
          <w:rFonts w:ascii="Playfair Display" w:hAnsi="Playfair Display"/>
          <w:color w:val="626262"/>
          <w:sz w:val="27"/>
          <w:szCs w:val="27"/>
        </w:rPr>
        <w:br/>
      </w:r>
    </w:p>
    <w:p w14:paraId="109F76E3" w14:textId="48CB8B40" w:rsidR="00D51063" w:rsidRPr="00D51063" w:rsidRDefault="00D51063" w:rsidP="00D51063">
      <w:pPr>
        <w:pStyle w:val="ListParagraph"/>
        <w:numPr>
          <w:ilvl w:val="1"/>
          <w:numId w:val="1"/>
        </w:numPr>
        <w:shd w:val="clear" w:color="auto" w:fill="FFFFFF"/>
        <w:spacing w:before="100" w:beforeAutospacing="1" w:after="150" w:line="240" w:lineRule="auto"/>
        <w:rPr>
          <w:rFonts w:ascii="Playfair Display" w:hAnsi="Playfair Display"/>
          <w:color w:val="626262"/>
          <w:sz w:val="27"/>
          <w:szCs w:val="27"/>
        </w:rPr>
      </w:pPr>
      <w:r w:rsidRPr="00D51063">
        <w:rPr>
          <w:rFonts w:ascii="Playfair Display" w:hAnsi="Playfair Display"/>
          <w:b/>
          <w:bCs/>
          <w:color w:val="626262"/>
          <w:sz w:val="27"/>
          <w:szCs w:val="27"/>
          <w:u w:val="single"/>
        </w:rPr>
        <w:t>Parent Café Web Site Link</w:t>
      </w:r>
    </w:p>
    <w:p w14:paraId="7C98F866" w14:textId="50A0AC45" w:rsidR="00FA76D2" w:rsidRPr="00D51063" w:rsidRDefault="00D51063" w:rsidP="00D51063">
      <w:hyperlink r:id="rId5" w:tgtFrame="_blank" w:history="1">
        <w:r>
          <w:rPr>
            <w:rStyle w:val="Hyperlink"/>
            <w:rFonts w:ascii="Playfair Display" w:hAnsi="Playfair Display"/>
            <w:b/>
            <w:bCs/>
            <w:sz w:val="27"/>
            <w:szCs w:val="27"/>
            <w:shd w:val="clear" w:color="auto" w:fill="FFFFFF"/>
          </w:rPr>
          <w:t>https://www.bestrongfamilies.org/parent-cafes</w:t>
        </w:r>
      </w:hyperlink>
      <w:r>
        <w:rPr>
          <w:rFonts w:ascii="Playfair Display" w:hAnsi="Playfair Display"/>
          <w:color w:val="626262"/>
          <w:sz w:val="27"/>
          <w:szCs w:val="27"/>
        </w:rPr>
        <w:br/>
      </w:r>
      <w:r>
        <w:rPr>
          <w:rFonts w:ascii="Playfair Display" w:hAnsi="Playfair Display"/>
          <w:color w:val="626262"/>
          <w:sz w:val="27"/>
          <w:szCs w:val="27"/>
        </w:rPr>
        <w:br/>
      </w:r>
      <w:r>
        <w:rPr>
          <w:rFonts w:ascii="Playfair Display" w:hAnsi="Playfair Display"/>
          <w:color w:val="626262"/>
          <w:sz w:val="27"/>
          <w:szCs w:val="27"/>
          <w:shd w:val="clear" w:color="auto" w:fill="FFFFFF"/>
        </w:rPr>
        <w:t> SARAH HOHANSHELT</w:t>
      </w:r>
      <w:r>
        <w:rPr>
          <w:rFonts w:ascii="Playfair Display" w:hAnsi="Playfair Display"/>
          <w:color w:val="626262"/>
          <w:sz w:val="27"/>
          <w:szCs w:val="27"/>
        </w:rPr>
        <w:br/>
      </w:r>
      <w:r>
        <w:rPr>
          <w:rFonts w:ascii="Playfair Display" w:hAnsi="Playfair Display"/>
          <w:i/>
          <w:iCs/>
          <w:color w:val="626262"/>
          <w:sz w:val="27"/>
          <w:szCs w:val="27"/>
          <w:shd w:val="clear" w:color="auto" w:fill="FFFFFF"/>
        </w:rPr>
        <w:t>Madison, Marion and Warren County Coordinator</w:t>
      </w:r>
      <w:r>
        <w:rPr>
          <w:rFonts w:ascii="Playfair Display" w:hAnsi="Playfair Display"/>
          <w:color w:val="626262"/>
          <w:sz w:val="27"/>
          <w:szCs w:val="27"/>
        </w:rPr>
        <w:br/>
      </w:r>
      <w:r>
        <w:rPr>
          <w:rFonts w:ascii="Playfair Display" w:hAnsi="Playfair Display"/>
          <w:color w:val="626262"/>
          <w:sz w:val="27"/>
          <w:szCs w:val="27"/>
          <w:shd w:val="clear" w:color="auto" w:fill="FFFFFF"/>
        </w:rPr>
        <w:t>Community Partnerships for Protecting Children</w:t>
      </w:r>
      <w:r>
        <w:rPr>
          <w:rFonts w:ascii="Playfair Display" w:hAnsi="Playfair Display"/>
          <w:color w:val="626262"/>
          <w:sz w:val="27"/>
          <w:szCs w:val="27"/>
        </w:rPr>
        <w:br/>
      </w:r>
      <w:r>
        <w:rPr>
          <w:rFonts w:ascii="Playfair Display" w:hAnsi="Playfair Display"/>
          <w:color w:val="626262"/>
          <w:sz w:val="27"/>
          <w:szCs w:val="27"/>
          <w:shd w:val="clear" w:color="auto" w:fill="FFFFFF"/>
        </w:rPr>
        <w:t>(515) 468-8181</w:t>
      </w:r>
      <w:r>
        <w:rPr>
          <w:rFonts w:ascii="Playfair Display" w:hAnsi="Playfair Display"/>
          <w:color w:val="626262"/>
          <w:sz w:val="27"/>
          <w:szCs w:val="27"/>
        </w:rPr>
        <w:br/>
      </w:r>
      <w:hyperlink r:id="rId6" w:tgtFrame="_blank" w:history="1">
        <w:r>
          <w:rPr>
            <w:rStyle w:val="Hyperlink"/>
            <w:rFonts w:ascii="Playfair Display" w:hAnsi="Playfair Display"/>
            <w:b/>
            <w:bCs/>
            <w:sz w:val="27"/>
            <w:szCs w:val="27"/>
            <w:shd w:val="clear" w:color="auto" w:fill="FFFFFF"/>
          </w:rPr>
          <w:t>www.cppconline1.com</w:t>
        </w:r>
      </w:hyperlink>
      <w:r>
        <w:rPr>
          <w:rFonts w:ascii="Playfair Display" w:hAnsi="Playfair Display"/>
          <w:color w:val="626262"/>
          <w:sz w:val="27"/>
          <w:szCs w:val="27"/>
        </w:rPr>
        <w:br/>
      </w:r>
      <w:r>
        <w:rPr>
          <w:rFonts w:ascii="Playfair Display" w:hAnsi="Playfair Display"/>
          <w:color w:val="626262"/>
          <w:sz w:val="27"/>
          <w:szCs w:val="27"/>
        </w:rPr>
        <w:br/>
      </w:r>
      <w:r>
        <w:rPr>
          <w:rFonts w:ascii="Playfair Display" w:hAnsi="Playfair Display"/>
          <w:color w:val="626262"/>
          <w:sz w:val="27"/>
          <w:szCs w:val="27"/>
          <w:shd w:val="clear" w:color="auto" w:fill="FFFFFF"/>
        </w:rPr>
        <w:t>Joe Burke</w:t>
      </w:r>
      <w:r>
        <w:rPr>
          <w:rFonts w:ascii="Playfair Display" w:hAnsi="Playfair Display"/>
          <w:color w:val="626262"/>
          <w:sz w:val="27"/>
          <w:szCs w:val="27"/>
        </w:rPr>
        <w:br/>
      </w:r>
      <w:r>
        <w:rPr>
          <w:rFonts w:ascii="Playfair Display" w:hAnsi="Playfair Display"/>
          <w:color w:val="626262"/>
          <w:sz w:val="27"/>
          <w:szCs w:val="27"/>
          <w:shd w:val="clear" w:color="auto" w:fill="FFFFFF"/>
        </w:rPr>
        <w:t>DCAT Coordinator Madison, Marion and Warren County</w:t>
      </w:r>
      <w:r>
        <w:rPr>
          <w:rFonts w:ascii="Playfair Display" w:hAnsi="Playfair Display"/>
          <w:color w:val="626262"/>
          <w:sz w:val="27"/>
          <w:szCs w:val="27"/>
        </w:rPr>
        <w:br/>
      </w:r>
      <w:r>
        <w:rPr>
          <w:rFonts w:ascii="Playfair Display" w:hAnsi="Playfair Display"/>
          <w:color w:val="626262"/>
          <w:sz w:val="27"/>
          <w:szCs w:val="27"/>
          <w:shd w:val="clear" w:color="auto" w:fill="FFFFFF"/>
        </w:rPr>
        <w:t>1005 South Jefferson Way</w:t>
      </w:r>
      <w:r>
        <w:rPr>
          <w:rFonts w:ascii="Playfair Display" w:hAnsi="Playfair Display"/>
          <w:color w:val="626262"/>
          <w:sz w:val="27"/>
          <w:szCs w:val="27"/>
        </w:rPr>
        <w:br/>
      </w:r>
      <w:r>
        <w:rPr>
          <w:rFonts w:ascii="Playfair Display" w:hAnsi="Playfair Display"/>
          <w:color w:val="626262"/>
          <w:sz w:val="27"/>
          <w:szCs w:val="27"/>
          <w:shd w:val="clear" w:color="auto" w:fill="FFFFFF"/>
        </w:rPr>
        <w:t>Indianola, Iowa 50125</w:t>
      </w:r>
      <w:r>
        <w:rPr>
          <w:rFonts w:ascii="Playfair Display" w:hAnsi="Playfair Display"/>
          <w:color w:val="626262"/>
          <w:sz w:val="27"/>
          <w:szCs w:val="27"/>
        </w:rPr>
        <w:br/>
      </w:r>
      <w:r>
        <w:rPr>
          <w:rFonts w:ascii="Playfair Display" w:hAnsi="Playfair Display"/>
          <w:color w:val="626262"/>
          <w:sz w:val="27"/>
          <w:szCs w:val="27"/>
          <w:shd w:val="clear" w:color="auto" w:fill="FFFFFF"/>
        </w:rPr>
        <w:t>Cell- 515-314-3603</w:t>
      </w:r>
    </w:p>
    <w:sectPr w:rsidR="00FA76D2" w:rsidRPr="00D5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939"/>
    <w:multiLevelType w:val="multilevel"/>
    <w:tmpl w:val="A3F47B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768E0"/>
    <w:multiLevelType w:val="multilevel"/>
    <w:tmpl w:val="3A08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5541D"/>
    <w:multiLevelType w:val="multilevel"/>
    <w:tmpl w:val="4E2C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8184E"/>
    <w:multiLevelType w:val="multilevel"/>
    <w:tmpl w:val="446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D2"/>
    <w:rsid w:val="00D51063"/>
    <w:rsid w:val="00FA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9857"/>
  <w15:chartTrackingRefBased/>
  <w15:docId w15:val="{83A21E1B-05B5-4B99-B3AA-11524532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D2"/>
    <w:rPr>
      <w:color w:val="0563C1" w:themeColor="hyperlink"/>
      <w:u w:val="single"/>
    </w:rPr>
  </w:style>
  <w:style w:type="character" w:styleId="UnresolvedMention">
    <w:name w:val="Unresolved Mention"/>
    <w:basedOn w:val="DefaultParagraphFont"/>
    <w:uiPriority w:val="99"/>
    <w:semiHidden/>
    <w:unhideWhenUsed/>
    <w:rsid w:val="00FA76D2"/>
    <w:rPr>
      <w:color w:val="605E5C"/>
      <w:shd w:val="clear" w:color="auto" w:fill="E1DFDD"/>
    </w:rPr>
  </w:style>
  <w:style w:type="paragraph" w:styleId="ListParagraph">
    <w:name w:val="List Paragraph"/>
    <w:basedOn w:val="Normal"/>
    <w:uiPriority w:val="34"/>
    <w:qFormat/>
    <w:rsid w:val="00D5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conline1.com/" TargetMode="External"/><Relationship Id="rId5" Type="http://schemas.openxmlformats.org/officeDocument/2006/relationships/hyperlink" Target="https://www.bestrongfamilies.org/parent-caf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Hohanshelt</dc:creator>
  <cp:keywords/>
  <dc:description/>
  <cp:lastModifiedBy>Sarah Hohanshelt</cp:lastModifiedBy>
  <cp:revision>1</cp:revision>
  <dcterms:created xsi:type="dcterms:W3CDTF">2019-03-18T18:16:00Z</dcterms:created>
  <dcterms:modified xsi:type="dcterms:W3CDTF">2019-03-18T21:53:00Z</dcterms:modified>
</cp:coreProperties>
</file>